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10" w:rsidRPr="00EB0F10" w:rsidRDefault="00EB0F10" w:rsidP="00EB0F10">
      <w:pPr>
        <w:spacing w:before="100" w:beforeAutospacing="1" w:after="100" w:afterAutospacing="1" w:line="240" w:lineRule="auto"/>
        <w:outlineLvl w:val="0"/>
        <w:rPr>
          <w:rFonts w:eastAsia="Times New Roman" w:cstheme="minorHAnsi"/>
          <w:b/>
          <w:bCs/>
          <w:kern w:val="36"/>
          <w:sz w:val="48"/>
          <w:szCs w:val="48"/>
          <w:lang w:eastAsia="fr-FR"/>
        </w:rPr>
      </w:pPr>
      <w:r w:rsidRPr="00EB0F10">
        <w:rPr>
          <w:rFonts w:eastAsia="Times New Roman" w:cstheme="minorHAnsi"/>
          <w:b/>
          <w:bCs/>
          <w:kern w:val="36"/>
          <w:sz w:val="48"/>
          <w:szCs w:val="48"/>
          <w:lang w:eastAsia="fr-FR"/>
        </w:rPr>
        <w:t>Comment ça marche ?</w:t>
      </w:r>
    </w:p>
    <w:p w:rsidR="00EB0F10" w:rsidRPr="00EB0F10" w:rsidRDefault="00EB0F10" w:rsidP="00EB0F10">
      <w:pPr>
        <w:spacing w:before="100" w:beforeAutospacing="1" w:after="0" w:line="240" w:lineRule="auto"/>
        <w:jc w:val="center"/>
        <w:rPr>
          <w:rFonts w:eastAsia="Times New Roman" w:cstheme="minorHAnsi"/>
          <w:sz w:val="24"/>
          <w:szCs w:val="24"/>
          <w:lang w:eastAsia="fr-FR"/>
        </w:rPr>
      </w:pPr>
      <w:hyperlink r:id="rId4" w:tgtFrame="_blank" w:history="1">
        <w:r w:rsidRPr="00EB0F10">
          <w:rPr>
            <w:rFonts w:eastAsia="Times New Roman" w:cstheme="minorHAnsi"/>
            <w:color w:val="0000FF"/>
            <w:sz w:val="39"/>
            <w:szCs w:val="39"/>
            <w:u w:val="single"/>
            <w:lang w:eastAsia="fr-FR"/>
          </w:rPr>
          <w:t>La plaquette d'information en téléchargement</w:t>
        </w:r>
      </w:hyperlink>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jc w:val="center"/>
        <w:rPr>
          <w:rFonts w:eastAsia="Times New Roman" w:cstheme="minorHAnsi"/>
          <w:sz w:val="24"/>
          <w:szCs w:val="24"/>
          <w:lang w:eastAsia="fr-FR"/>
        </w:rPr>
      </w:pPr>
      <w:r w:rsidRPr="00EB0F10">
        <w:rPr>
          <w:rFonts w:eastAsia="Times New Roman" w:cstheme="minorHAnsi"/>
          <w:color w:val="FF8C00"/>
          <w:sz w:val="39"/>
          <w:szCs w:val="39"/>
          <w:lang w:eastAsia="fr-FR"/>
        </w:rPr>
        <w:t>LE RETZ'L DANS LA PRATIQUE, C'EST FACILE !</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jc w:val="center"/>
        <w:rPr>
          <w:rFonts w:eastAsia="Times New Roman" w:cstheme="minorHAnsi"/>
          <w:sz w:val="24"/>
          <w:szCs w:val="24"/>
          <w:lang w:eastAsia="fr-FR"/>
        </w:rPr>
      </w:pPr>
      <w:r w:rsidRPr="00EB0F10">
        <w:rPr>
          <w:rFonts w:eastAsia="Times New Roman" w:cstheme="minorHAnsi"/>
          <w:noProof/>
          <w:color w:val="0000FF"/>
          <w:sz w:val="24"/>
          <w:szCs w:val="24"/>
          <w:lang w:eastAsia="fr-FR"/>
        </w:rPr>
        <w:drawing>
          <wp:inline distT="0" distB="0" distL="0" distR="0">
            <wp:extent cx="1631315" cy="1236980"/>
            <wp:effectExtent l="0" t="0" r="6985" b="1270"/>
            <wp:docPr id="1" name="Image 1" descr="Photo Billets couleur fond blan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illets couleur fond blan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315" cy="1236980"/>
                    </a:xfrm>
                    <a:prstGeom prst="rect">
                      <a:avLst/>
                    </a:prstGeom>
                    <a:noFill/>
                    <a:ln>
                      <a:noFill/>
                    </a:ln>
                  </pic:spPr>
                </pic:pic>
              </a:graphicData>
            </a:graphic>
          </wp:inline>
        </w:drawing>
      </w:r>
    </w:p>
    <w:p w:rsidR="00EB0F10" w:rsidRPr="00EB0F10" w:rsidRDefault="00EB0F10" w:rsidP="00EB0F10">
      <w:pPr>
        <w:spacing w:before="100" w:beforeAutospacing="1" w:after="0" w:line="240" w:lineRule="auto"/>
        <w:outlineLvl w:val="0"/>
        <w:rPr>
          <w:rFonts w:eastAsia="Times New Roman" w:cstheme="minorHAnsi"/>
          <w:b/>
          <w:bCs/>
          <w:kern w:val="36"/>
          <w:sz w:val="28"/>
          <w:szCs w:val="28"/>
          <w:lang w:eastAsia="fr-FR"/>
        </w:rPr>
      </w:pPr>
      <w:r w:rsidRPr="00EB0F10">
        <w:rPr>
          <w:rFonts w:eastAsia="Times New Roman" w:cstheme="minorHAnsi"/>
          <w:b/>
          <w:bCs/>
          <w:color w:val="FF950E"/>
          <w:kern w:val="36"/>
          <w:sz w:val="36"/>
          <w:szCs w:val="28"/>
          <w:lang w:eastAsia="fr-FR"/>
        </w:rPr>
        <w:t>1 &gt;</w:t>
      </w:r>
      <w:r w:rsidRPr="00EB0F10">
        <w:rPr>
          <w:rFonts w:eastAsia="Times New Roman" w:cstheme="minorHAnsi"/>
          <w:b/>
          <w:bCs/>
          <w:color w:val="0099FF"/>
          <w:kern w:val="36"/>
          <w:sz w:val="36"/>
          <w:szCs w:val="28"/>
          <w:lang w:eastAsia="fr-FR"/>
        </w:rPr>
        <w:t xml:space="preserve"> </w:t>
      </w:r>
      <w:r w:rsidRPr="00EB0F10">
        <w:rPr>
          <w:rFonts w:eastAsia="Times New Roman" w:cstheme="minorHAnsi"/>
          <w:b/>
          <w:bCs/>
          <w:kern w:val="36"/>
          <w:sz w:val="28"/>
          <w:szCs w:val="28"/>
          <w:lang w:eastAsia="fr-FR"/>
        </w:rPr>
        <w:t xml:space="preserve">Je me rends dans un comptoir de change pour </w:t>
      </w:r>
      <w:r w:rsidRPr="00EB0F10">
        <w:rPr>
          <w:rFonts w:eastAsia="Times New Roman" w:cstheme="minorHAnsi"/>
          <w:b/>
          <w:bCs/>
          <w:color w:val="FF8C00"/>
          <w:kern w:val="36"/>
          <w:sz w:val="28"/>
          <w:szCs w:val="28"/>
          <w:lang w:eastAsia="fr-FR"/>
        </w:rPr>
        <w:t>adhérer</w:t>
      </w:r>
      <w:r w:rsidRPr="00EB0F10">
        <w:rPr>
          <w:rFonts w:eastAsia="Times New Roman" w:cstheme="minorHAnsi"/>
          <w:b/>
          <w:bCs/>
          <w:kern w:val="36"/>
          <w:sz w:val="28"/>
          <w:szCs w:val="28"/>
          <w:lang w:eastAsia="fr-FR"/>
        </w:rPr>
        <w:t xml:space="preserve"> au Réseau du </w:t>
      </w:r>
      <w:proofErr w:type="spellStart"/>
      <w:r w:rsidRPr="00EB0F10">
        <w:rPr>
          <w:rFonts w:eastAsia="Times New Roman" w:cstheme="minorHAnsi"/>
          <w:b/>
          <w:bCs/>
          <w:kern w:val="36"/>
          <w:sz w:val="28"/>
          <w:szCs w:val="28"/>
          <w:lang w:eastAsia="fr-FR"/>
        </w:rPr>
        <w:t>Retz'L</w:t>
      </w:r>
      <w:proofErr w:type="spellEnd"/>
      <w:r w:rsidRPr="00EB0F10">
        <w:rPr>
          <w:rFonts w:eastAsia="Times New Roman" w:cstheme="minorHAnsi"/>
          <w:b/>
          <w:bCs/>
          <w:kern w:val="36"/>
          <w:sz w:val="28"/>
          <w:szCs w:val="28"/>
          <w:lang w:eastAsia="fr-FR"/>
        </w:rPr>
        <w:t>.</w:t>
      </w:r>
    </w:p>
    <w:p w:rsidR="00EB0F10" w:rsidRPr="00EB0F10" w:rsidRDefault="00EB0F10" w:rsidP="00EB0F10">
      <w:pPr>
        <w:spacing w:before="100" w:beforeAutospacing="1" w:after="0" w:line="240" w:lineRule="auto"/>
        <w:rPr>
          <w:rFonts w:eastAsia="Times New Roman" w:cstheme="minorHAnsi"/>
          <w:szCs w:val="24"/>
          <w:lang w:eastAsia="fr-FR"/>
        </w:rPr>
      </w:pPr>
      <w:r w:rsidRPr="00EB0F10">
        <w:rPr>
          <w:rFonts w:eastAsia="Times New Roman" w:cstheme="minorHAnsi"/>
          <w:sz w:val="24"/>
          <w:szCs w:val="27"/>
          <w:lang w:eastAsia="fr-FR"/>
        </w:rPr>
        <w:t>L'adhésion est valable 1 an (année civile). Le montant de l'adhésion est libre pour les particuliers (conseillé 10€)</w:t>
      </w:r>
      <w:r w:rsidRPr="00EB0F10">
        <w:rPr>
          <w:rFonts w:eastAsia="Times New Roman" w:cstheme="minorHAnsi"/>
          <w:szCs w:val="24"/>
          <w:lang w:eastAsia="fr-FR"/>
        </w:rPr>
        <w:t xml:space="preserve"> </w:t>
      </w:r>
    </w:p>
    <w:p w:rsidR="00EB0F10" w:rsidRPr="00EB0F10" w:rsidRDefault="00EB0F10" w:rsidP="00EB0F10">
      <w:pPr>
        <w:spacing w:before="100" w:beforeAutospacing="1" w:after="0" w:line="240" w:lineRule="auto"/>
        <w:rPr>
          <w:rFonts w:eastAsia="Times New Roman" w:cstheme="minorHAnsi"/>
          <w:szCs w:val="24"/>
          <w:lang w:eastAsia="fr-FR"/>
        </w:rPr>
      </w:pPr>
      <w:r w:rsidRPr="00EB0F10">
        <w:rPr>
          <w:rFonts w:eastAsia="Times New Roman" w:cstheme="minorHAnsi"/>
          <w:sz w:val="24"/>
          <w:szCs w:val="27"/>
          <w:lang w:eastAsia="fr-FR"/>
        </w:rPr>
        <w:t>Je signe la Charte.</w:t>
      </w:r>
      <w:r w:rsidRPr="00EB0F10">
        <w:rPr>
          <w:rFonts w:eastAsia="Times New Roman" w:cstheme="minorHAnsi"/>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b/>
          <w:bCs/>
          <w:color w:val="FF950E"/>
          <w:sz w:val="36"/>
          <w:szCs w:val="28"/>
          <w:lang w:eastAsia="fr-FR"/>
        </w:rPr>
        <w:t>2 &gt;</w:t>
      </w:r>
      <w:r w:rsidRPr="00EB0F10">
        <w:rPr>
          <w:rFonts w:eastAsia="Times New Roman" w:cstheme="minorHAnsi"/>
          <w:sz w:val="36"/>
          <w:szCs w:val="28"/>
          <w:lang w:eastAsia="fr-FR"/>
        </w:rPr>
        <w:t xml:space="preserve"> </w:t>
      </w:r>
      <w:r w:rsidRPr="00EB0F10">
        <w:rPr>
          <w:rFonts w:eastAsia="Times New Roman" w:cstheme="minorHAnsi"/>
          <w:b/>
          <w:bCs/>
          <w:color w:val="FF8C00"/>
          <w:sz w:val="24"/>
          <w:szCs w:val="28"/>
          <w:lang w:eastAsia="fr-FR"/>
        </w:rPr>
        <w:t xml:space="preserve">J'échange des euros contre des </w:t>
      </w:r>
      <w:proofErr w:type="spellStart"/>
      <w:r w:rsidRPr="00EB0F10">
        <w:rPr>
          <w:rFonts w:eastAsia="Times New Roman" w:cstheme="minorHAnsi"/>
          <w:b/>
          <w:bCs/>
          <w:color w:val="FF8C00"/>
          <w:sz w:val="24"/>
          <w:szCs w:val="28"/>
          <w:lang w:eastAsia="fr-FR"/>
        </w:rPr>
        <w:t>Retz'L</w:t>
      </w:r>
      <w:proofErr w:type="spellEnd"/>
      <w:r w:rsidRPr="00EB0F10">
        <w:rPr>
          <w:rFonts w:eastAsia="Times New Roman" w:cstheme="minorHAnsi"/>
          <w:sz w:val="24"/>
          <w:szCs w:val="28"/>
          <w:lang w:eastAsia="fr-FR"/>
        </w:rPr>
        <w:t>.</w:t>
      </w:r>
      <w:r w:rsidRPr="00EB0F10">
        <w:rPr>
          <w:rFonts w:eastAsia="Times New Roman" w:cstheme="minorHAnsi"/>
          <w:sz w:val="24"/>
          <w:szCs w:val="27"/>
          <w:lang w:eastAsia="fr-FR"/>
        </w:rPr>
        <w:t xml:space="preserve"> </w:t>
      </w:r>
      <w:r w:rsidRPr="00EB0F10">
        <w:rPr>
          <w:rFonts w:eastAsia="Times New Roman" w:cstheme="minorHAnsi"/>
          <w:sz w:val="27"/>
          <w:szCs w:val="27"/>
          <w:lang w:eastAsia="fr-FR"/>
        </w:rPr>
        <w:t>Je peux décider, par exemple, de consacrer 80€ de mon budget mensuel aux dépenses locales.</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sz w:val="27"/>
          <w:szCs w:val="27"/>
          <w:lang w:eastAsia="fr-FR"/>
        </w:rPr>
        <w:t xml:space="preserve">Je reçois alors 80 </w:t>
      </w:r>
      <w:proofErr w:type="spellStart"/>
      <w:r w:rsidRPr="00EB0F10">
        <w:rPr>
          <w:rFonts w:eastAsia="Times New Roman" w:cstheme="minorHAnsi"/>
          <w:sz w:val="27"/>
          <w:szCs w:val="27"/>
          <w:lang w:eastAsia="fr-FR"/>
        </w:rPr>
        <w:t>Retz'L</w:t>
      </w:r>
      <w:proofErr w:type="spellEnd"/>
      <w:r w:rsidRPr="00EB0F10">
        <w:rPr>
          <w:rFonts w:eastAsia="Times New Roman" w:cstheme="minorHAnsi"/>
          <w:sz w:val="27"/>
          <w:szCs w:val="27"/>
          <w:lang w:eastAsia="fr-FR"/>
        </w:rPr>
        <w:t xml:space="preserve"> que je vais pouvoir dépenser chez les professionnels du réseau pour soutenir l'économie locale. J'ajuste mon "budget local" mensuel au fil des mois en fonction de mes besoins et de mes possibilités.</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b/>
          <w:bCs/>
          <w:color w:val="FF950E"/>
          <w:sz w:val="40"/>
          <w:szCs w:val="40"/>
          <w:lang w:eastAsia="fr-FR"/>
        </w:rPr>
        <w:t>3 &gt;</w:t>
      </w:r>
      <w:r w:rsidRPr="00EB0F10">
        <w:rPr>
          <w:rFonts w:eastAsia="Times New Roman" w:cstheme="minorHAnsi"/>
          <w:sz w:val="27"/>
          <w:szCs w:val="27"/>
          <w:lang w:eastAsia="fr-FR"/>
        </w:rPr>
        <w:t xml:space="preserve"> </w:t>
      </w:r>
      <w:r w:rsidRPr="00EB0F10">
        <w:rPr>
          <w:rFonts w:eastAsia="Times New Roman" w:cstheme="minorHAnsi"/>
          <w:b/>
          <w:bCs/>
          <w:color w:val="FF8C00"/>
          <w:sz w:val="27"/>
          <w:szCs w:val="27"/>
          <w:lang w:eastAsia="fr-FR"/>
        </w:rPr>
        <w:t>L'annuaire du réseau</w:t>
      </w:r>
      <w:r w:rsidRPr="00EB0F10">
        <w:rPr>
          <w:rFonts w:eastAsia="Times New Roman" w:cstheme="minorHAnsi"/>
          <w:sz w:val="27"/>
          <w:szCs w:val="27"/>
          <w:lang w:eastAsia="fr-FR"/>
        </w:rPr>
        <w:t xml:space="preserve"> répertorie les producteurs, commerçants et autres professionnels qui acceptent les paiements en </w:t>
      </w:r>
      <w:proofErr w:type="spellStart"/>
      <w:r w:rsidRPr="00EB0F10">
        <w:rPr>
          <w:rFonts w:eastAsia="Times New Roman" w:cstheme="minorHAnsi"/>
          <w:sz w:val="27"/>
          <w:szCs w:val="27"/>
          <w:lang w:eastAsia="fr-FR"/>
        </w:rPr>
        <w:t>Retz'L</w:t>
      </w:r>
      <w:proofErr w:type="spellEnd"/>
      <w:r w:rsidRPr="00EB0F10">
        <w:rPr>
          <w:rFonts w:eastAsia="Times New Roman" w:cstheme="minorHAnsi"/>
          <w:sz w:val="27"/>
          <w:szCs w:val="27"/>
          <w:lang w:eastAsia="fr-FR"/>
        </w:rPr>
        <w:t>.</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sz w:val="27"/>
          <w:szCs w:val="27"/>
          <w:lang w:eastAsia="fr-FR"/>
        </w:rPr>
        <w:t xml:space="preserve">Pour mieux les repérer, ils sont signalés par un </w:t>
      </w:r>
      <w:r w:rsidRPr="00EB0F10">
        <w:rPr>
          <w:rFonts w:eastAsia="Times New Roman" w:cstheme="minorHAnsi"/>
          <w:b/>
          <w:bCs/>
          <w:color w:val="FF8C00"/>
          <w:sz w:val="27"/>
          <w:szCs w:val="27"/>
          <w:lang w:eastAsia="fr-FR"/>
        </w:rPr>
        <w:t>autocollant</w:t>
      </w:r>
      <w:r w:rsidRPr="00EB0F10">
        <w:rPr>
          <w:rFonts w:eastAsia="Times New Roman" w:cstheme="minorHAnsi"/>
          <w:sz w:val="27"/>
          <w:szCs w:val="27"/>
          <w:lang w:eastAsia="fr-FR"/>
        </w:rPr>
        <w:t xml:space="preserve"> sur leur vitrine.</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b/>
          <w:bCs/>
          <w:color w:val="FF950E"/>
          <w:sz w:val="40"/>
          <w:szCs w:val="40"/>
          <w:lang w:eastAsia="fr-FR"/>
        </w:rPr>
        <w:t xml:space="preserve">4 </w:t>
      </w:r>
      <w:proofErr w:type="gramStart"/>
      <w:r w:rsidRPr="00EB0F10">
        <w:rPr>
          <w:rFonts w:eastAsia="Times New Roman" w:cstheme="minorHAnsi"/>
          <w:b/>
          <w:bCs/>
          <w:color w:val="FF950E"/>
          <w:sz w:val="40"/>
          <w:szCs w:val="40"/>
          <w:lang w:eastAsia="fr-FR"/>
        </w:rPr>
        <w:t>&gt;</w:t>
      </w:r>
      <w:r w:rsidRPr="00EB0F10">
        <w:rPr>
          <w:rFonts w:eastAsia="Times New Roman" w:cstheme="minorHAnsi"/>
          <w:sz w:val="27"/>
          <w:szCs w:val="27"/>
          <w:lang w:eastAsia="fr-FR"/>
        </w:rPr>
        <w:t>  Les</w:t>
      </w:r>
      <w:proofErr w:type="gramEnd"/>
      <w:r w:rsidRPr="00EB0F10">
        <w:rPr>
          <w:rFonts w:eastAsia="Times New Roman" w:cstheme="minorHAnsi"/>
          <w:sz w:val="27"/>
          <w:szCs w:val="27"/>
          <w:lang w:eastAsia="fr-FR"/>
        </w:rPr>
        <w:t xml:space="preserve"> coupons ont une </w:t>
      </w:r>
      <w:r w:rsidRPr="00EB0F10">
        <w:rPr>
          <w:rFonts w:eastAsia="Times New Roman" w:cstheme="minorHAnsi"/>
          <w:b/>
          <w:bCs/>
          <w:color w:val="FF8C00"/>
          <w:sz w:val="27"/>
          <w:szCs w:val="27"/>
          <w:lang w:eastAsia="fr-FR"/>
        </w:rPr>
        <w:t>date limite de validité</w:t>
      </w:r>
      <w:r w:rsidRPr="00EB0F10">
        <w:rPr>
          <w:rFonts w:eastAsia="Times New Roman" w:cstheme="minorHAnsi"/>
          <w:sz w:val="27"/>
          <w:szCs w:val="27"/>
          <w:lang w:eastAsia="fr-FR"/>
        </w:rPr>
        <w:t xml:space="preserve"> </w:t>
      </w:r>
      <w:proofErr w:type="spellStart"/>
      <w:r w:rsidRPr="00EB0F10">
        <w:rPr>
          <w:rFonts w:eastAsia="Times New Roman" w:cstheme="minorHAnsi"/>
          <w:sz w:val="27"/>
          <w:szCs w:val="27"/>
          <w:lang w:eastAsia="fr-FR"/>
        </w:rPr>
        <w:t>renouvellable</w:t>
      </w:r>
      <w:proofErr w:type="spellEnd"/>
      <w:r w:rsidRPr="00EB0F10">
        <w:rPr>
          <w:rFonts w:eastAsia="Times New Roman" w:cstheme="minorHAnsi"/>
          <w:sz w:val="27"/>
          <w:szCs w:val="27"/>
          <w:lang w:eastAsia="fr-FR"/>
        </w:rPr>
        <w:t xml:space="preserve"> chaque année par simple apposition d'une vignette.</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i/>
          <w:iCs/>
          <w:sz w:val="27"/>
          <w:szCs w:val="27"/>
          <w:lang w:eastAsia="fr-FR"/>
        </w:rPr>
        <w:lastRenderedPageBreak/>
        <w:t xml:space="preserve">Exemple : si le 31 décembre il me reste 10 </w:t>
      </w:r>
      <w:proofErr w:type="spellStart"/>
      <w:r w:rsidRPr="00EB0F10">
        <w:rPr>
          <w:rFonts w:eastAsia="Times New Roman" w:cstheme="minorHAnsi"/>
          <w:i/>
          <w:iCs/>
          <w:sz w:val="27"/>
          <w:szCs w:val="27"/>
          <w:lang w:eastAsia="fr-FR"/>
        </w:rPr>
        <w:t>Retz'L</w:t>
      </w:r>
      <w:proofErr w:type="spellEnd"/>
      <w:r w:rsidRPr="00EB0F10">
        <w:rPr>
          <w:rFonts w:eastAsia="Times New Roman" w:cstheme="minorHAnsi"/>
          <w:i/>
          <w:iCs/>
          <w:sz w:val="27"/>
          <w:szCs w:val="27"/>
          <w:lang w:eastAsia="fr-FR"/>
        </w:rPr>
        <w:t xml:space="preserve"> dont la date est dépassée, j'achète une vignette à 10cts (1% de la valeur du coupon) pour qu'il retrouve sa valeur.</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b/>
          <w:bCs/>
          <w:color w:val="FF950E"/>
          <w:sz w:val="40"/>
          <w:szCs w:val="40"/>
          <w:lang w:eastAsia="fr-FR"/>
        </w:rPr>
        <w:t xml:space="preserve">5 </w:t>
      </w:r>
      <w:proofErr w:type="gramStart"/>
      <w:r w:rsidRPr="00EB0F10">
        <w:rPr>
          <w:rFonts w:eastAsia="Times New Roman" w:cstheme="minorHAnsi"/>
          <w:b/>
          <w:bCs/>
          <w:color w:val="FF950E"/>
          <w:sz w:val="40"/>
          <w:szCs w:val="40"/>
          <w:lang w:eastAsia="fr-FR"/>
        </w:rPr>
        <w:t>&gt;</w:t>
      </w:r>
      <w:r w:rsidRPr="00EB0F10">
        <w:rPr>
          <w:rFonts w:eastAsia="Times New Roman" w:cstheme="minorHAnsi"/>
          <w:sz w:val="27"/>
          <w:szCs w:val="27"/>
          <w:lang w:eastAsia="fr-FR"/>
        </w:rPr>
        <w:t>  Pour</w:t>
      </w:r>
      <w:proofErr w:type="gramEnd"/>
      <w:r w:rsidRPr="00EB0F10">
        <w:rPr>
          <w:rFonts w:eastAsia="Times New Roman" w:cstheme="minorHAnsi"/>
          <w:sz w:val="27"/>
          <w:szCs w:val="27"/>
          <w:lang w:eastAsia="fr-FR"/>
        </w:rPr>
        <w:t xml:space="preserve"> chaque euro échangé en </w:t>
      </w:r>
      <w:proofErr w:type="spellStart"/>
      <w:r w:rsidRPr="00EB0F10">
        <w:rPr>
          <w:rFonts w:eastAsia="Times New Roman" w:cstheme="minorHAnsi"/>
          <w:sz w:val="27"/>
          <w:szCs w:val="27"/>
          <w:lang w:eastAsia="fr-FR"/>
        </w:rPr>
        <w:t>Retz'L</w:t>
      </w:r>
      <w:proofErr w:type="spellEnd"/>
      <w:r w:rsidRPr="00EB0F10">
        <w:rPr>
          <w:rFonts w:eastAsia="Times New Roman" w:cstheme="minorHAnsi"/>
          <w:sz w:val="27"/>
          <w:szCs w:val="27"/>
          <w:lang w:eastAsia="fr-FR"/>
        </w:rPr>
        <w:t xml:space="preserve"> les professionnels du Réseau du </w:t>
      </w:r>
      <w:proofErr w:type="spellStart"/>
      <w:r w:rsidRPr="00EB0F10">
        <w:rPr>
          <w:rFonts w:eastAsia="Times New Roman" w:cstheme="minorHAnsi"/>
          <w:sz w:val="27"/>
          <w:szCs w:val="27"/>
          <w:lang w:eastAsia="fr-FR"/>
        </w:rPr>
        <w:t>Retz'L</w:t>
      </w:r>
      <w:proofErr w:type="spellEnd"/>
      <w:r w:rsidRPr="00EB0F10">
        <w:rPr>
          <w:rFonts w:eastAsia="Times New Roman" w:cstheme="minorHAnsi"/>
          <w:sz w:val="27"/>
          <w:szCs w:val="27"/>
          <w:lang w:eastAsia="fr-FR"/>
        </w:rPr>
        <w:t xml:space="preserve"> font un don de 3% </w:t>
      </w:r>
      <w:r w:rsidRPr="00EB0F10">
        <w:rPr>
          <w:rFonts w:eastAsia="Times New Roman" w:cstheme="minorHAnsi"/>
          <w:b/>
          <w:bCs/>
          <w:color w:val="FF8C00"/>
          <w:sz w:val="27"/>
          <w:szCs w:val="27"/>
          <w:lang w:eastAsia="fr-FR"/>
        </w:rPr>
        <w:t xml:space="preserve">(exemple 3 </w:t>
      </w:r>
      <w:proofErr w:type="spellStart"/>
      <w:r w:rsidRPr="00EB0F10">
        <w:rPr>
          <w:rFonts w:eastAsia="Times New Roman" w:cstheme="minorHAnsi"/>
          <w:b/>
          <w:bCs/>
          <w:color w:val="FF8C00"/>
          <w:sz w:val="27"/>
          <w:szCs w:val="27"/>
          <w:lang w:eastAsia="fr-FR"/>
        </w:rPr>
        <w:t>Retz'L</w:t>
      </w:r>
      <w:proofErr w:type="spellEnd"/>
      <w:r w:rsidRPr="00EB0F10">
        <w:rPr>
          <w:rFonts w:eastAsia="Times New Roman" w:cstheme="minorHAnsi"/>
          <w:b/>
          <w:bCs/>
          <w:color w:val="FF8C00"/>
          <w:sz w:val="27"/>
          <w:szCs w:val="27"/>
          <w:lang w:eastAsia="fr-FR"/>
        </w:rPr>
        <w:t xml:space="preserve"> pour 100€ échangés)</w:t>
      </w:r>
      <w:r w:rsidRPr="00EB0F10">
        <w:rPr>
          <w:rFonts w:eastAsia="Times New Roman" w:cstheme="minorHAnsi"/>
          <w:b/>
          <w:bCs/>
          <w:sz w:val="27"/>
          <w:szCs w:val="27"/>
          <w:lang w:eastAsia="fr-FR"/>
        </w:rPr>
        <w:t xml:space="preserve"> </w:t>
      </w:r>
      <w:r w:rsidRPr="00EB0F10">
        <w:rPr>
          <w:rFonts w:eastAsia="Times New Roman" w:cstheme="minorHAnsi"/>
          <w:b/>
          <w:bCs/>
          <w:color w:val="FF8C00"/>
          <w:sz w:val="27"/>
          <w:szCs w:val="27"/>
          <w:lang w:eastAsia="fr-FR"/>
        </w:rPr>
        <w:t xml:space="preserve">à un fond de soutien </w:t>
      </w:r>
      <w:proofErr w:type="spellStart"/>
      <w:r w:rsidRPr="00EB0F10">
        <w:rPr>
          <w:rFonts w:eastAsia="Times New Roman" w:cstheme="minorHAnsi"/>
          <w:b/>
          <w:bCs/>
          <w:color w:val="FF8C00"/>
          <w:sz w:val="27"/>
          <w:szCs w:val="27"/>
          <w:lang w:eastAsia="fr-FR"/>
        </w:rPr>
        <w:t>inter-professionnel</w:t>
      </w:r>
      <w:proofErr w:type="spellEnd"/>
      <w:r w:rsidRPr="00EB0F10">
        <w:rPr>
          <w:rFonts w:eastAsia="Times New Roman" w:cstheme="minorHAnsi"/>
          <w:sz w:val="27"/>
          <w:szCs w:val="27"/>
          <w:lang w:eastAsia="fr-FR"/>
        </w:rPr>
        <w:t xml:space="preserve"> pour aider des professionnels ou projets sous forme de prêts.</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jc w:val="center"/>
        <w:rPr>
          <w:rFonts w:eastAsia="Times New Roman" w:cstheme="minorHAnsi"/>
          <w:sz w:val="24"/>
          <w:szCs w:val="24"/>
          <w:lang w:eastAsia="fr-FR"/>
        </w:rPr>
      </w:pPr>
      <w:r w:rsidRPr="00EB0F10">
        <w:rPr>
          <w:rFonts w:eastAsia="Times New Roman" w:cstheme="minorHAnsi"/>
          <w:b/>
          <w:bCs/>
          <w:color w:val="0099FF"/>
          <w:sz w:val="26"/>
          <w:szCs w:val="26"/>
          <w:lang w:eastAsia="fr-FR"/>
        </w:rPr>
        <w:t>NOTRE MONNAIE NOUS APPARTIENT, REDONNONS-LUI DU SENS !</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0099FF"/>
          <w:sz w:val="24"/>
          <w:szCs w:val="24"/>
          <w:lang w:eastAsia="fr-FR"/>
        </w:rPr>
        <w:t xml:space="preserve">&gt; </w:t>
      </w:r>
      <w:r w:rsidRPr="00EB0F10">
        <w:rPr>
          <w:rFonts w:eastAsia="Times New Roman" w:cstheme="minorHAnsi"/>
          <w:color w:val="000000"/>
          <w:sz w:val="24"/>
          <w:szCs w:val="24"/>
          <w:lang w:eastAsia="fr-FR"/>
        </w:rPr>
        <w:t xml:space="preserve">Je fais partie d'un </w:t>
      </w:r>
      <w:r w:rsidRPr="00EB0F10">
        <w:rPr>
          <w:rFonts w:eastAsia="Times New Roman" w:cstheme="minorHAnsi"/>
          <w:color w:val="B80047"/>
          <w:sz w:val="24"/>
          <w:szCs w:val="24"/>
          <w:lang w:eastAsia="fr-FR"/>
        </w:rPr>
        <w:t>réseau solidaire</w:t>
      </w:r>
      <w:r w:rsidRPr="00EB0F10">
        <w:rPr>
          <w:rFonts w:eastAsia="Times New Roman" w:cstheme="minorHAnsi"/>
          <w:color w:val="000000"/>
          <w:sz w:val="24"/>
          <w:szCs w:val="24"/>
          <w:lang w:eastAsia="fr-FR"/>
        </w:rPr>
        <w:t xml:space="preserve"> dans lequel des professionnels, clients et usagers, </w:t>
      </w:r>
      <w:r w:rsidRPr="00EB0F10">
        <w:rPr>
          <w:rFonts w:eastAsia="Times New Roman" w:cstheme="minorHAnsi"/>
          <w:color w:val="B80047"/>
          <w:sz w:val="24"/>
          <w:szCs w:val="24"/>
          <w:lang w:eastAsia="fr-FR"/>
        </w:rPr>
        <w:t>s'engagent ensemble</w:t>
      </w:r>
      <w:r w:rsidRPr="00EB0F10">
        <w:rPr>
          <w:rFonts w:eastAsia="Times New Roman" w:cstheme="minorHAnsi"/>
          <w:color w:val="000000"/>
          <w:sz w:val="24"/>
          <w:szCs w:val="24"/>
          <w:lang w:eastAsia="fr-FR"/>
        </w:rPr>
        <w:t xml:space="preserve"> pour soutenir leur territoire.</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0099FF"/>
          <w:sz w:val="24"/>
          <w:szCs w:val="24"/>
          <w:lang w:eastAsia="fr-FR"/>
        </w:rPr>
        <w:t xml:space="preserve">&gt; </w:t>
      </w:r>
      <w:r w:rsidRPr="00EB0F10">
        <w:rPr>
          <w:rFonts w:eastAsia="Times New Roman" w:cstheme="minorHAnsi"/>
          <w:color w:val="000000"/>
          <w:sz w:val="24"/>
          <w:szCs w:val="24"/>
          <w:lang w:eastAsia="fr-FR"/>
        </w:rPr>
        <w:t xml:space="preserve">Chaque euro que je converti en </w:t>
      </w:r>
      <w:proofErr w:type="spellStart"/>
      <w:r w:rsidRPr="00EB0F10">
        <w:rPr>
          <w:rFonts w:eastAsia="Times New Roman" w:cstheme="minorHAnsi"/>
          <w:color w:val="B80047"/>
          <w:sz w:val="24"/>
          <w:szCs w:val="24"/>
          <w:lang w:eastAsia="fr-FR"/>
        </w:rPr>
        <w:t>Retz'L</w:t>
      </w:r>
      <w:proofErr w:type="spellEnd"/>
      <w:r w:rsidRPr="00EB0F10">
        <w:rPr>
          <w:rFonts w:eastAsia="Times New Roman" w:cstheme="minorHAnsi"/>
          <w:color w:val="B80047"/>
          <w:sz w:val="24"/>
          <w:szCs w:val="24"/>
          <w:lang w:eastAsia="fr-FR"/>
        </w:rPr>
        <w:t xml:space="preserve"> profite triplement au territoire</w:t>
      </w:r>
      <w:r w:rsidRPr="00EB0F10">
        <w:rPr>
          <w:rFonts w:eastAsia="Times New Roman" w:cstheme="minorHAnsi"/>
          <w:color w:val="000000"/>
          <w:sz w:val="24"/>
          <w:szCs w:val="24"/>
          <w:lang w:eastAsia="fr-FR"/>
        </w:rPr>
        <w:t> :</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B80047"/>
          <w:sz w:val="24"/>
          <w:szCs w:val="24"/>
          <w:lang w:eastAsia="fr-FR"/>
        </w:rPr>
        <w:t>Economique</w:t>
      </w:r>
      <w:r w:rsidRPr="00EB0F10">
        <w:rPr>
          <w:rFonts w:eastAsia="Times New Roman" w:cstheme="minorHAnsi"/>
          <w:color w:val="000000"/>
          <w:sz w:val="24"/>
          <w:szCs w:val="24"/>
          <w:lang w:eastAsia="fr-FR"/>
        </w:rPr>
        <w:t xml:space="preserve"> : Le </w:t>
      </w:r>
      <w:proofErr w:type="spellStart"/>
      <w:r w:rsidRPr="00EB0F10">
        <w:rPr>
          <w:rFonts w:eastAsia="Times New Roman" w:cstheme="minorHAnsi"/>
          <w:color w:val="000000"/>
          <w:sz w:val="24"/>
          <w:szCs w:val="24"/>
          <w:lang w:eastAsia="fr-FR"/>
        </w:rPr>
        <w:t>Retz'L</w:t>
      </w:r>
      <w:proofErr w:type="spellEnd"/>
      <w:r w:rsidRPr="00EB0F10">
        <w:rPr>
          <w:rFonts w:eastAsia="Times New Roman" w:cstheme="minorHAnsi"/>
          <w:color w:val="000000"/>
          <w:sz w:val="24"/>
          <w:szCs w:val="24"/>
          <w:lang w:eastAsia="fr-FR"/>
        </w:rPr>
        <w:t xml:space="preserve"> circule en tant que monnaie pour acheter des biens ou des services et crée directement de la richesse sur le territoire.</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B80047"/>
          <w:sz w:val="24"/>
          <w:szCs w:val="24"/>
          <w:lang w:eastAsia="fr-FR"/>
        </w:rPr>
        <w:t>Social </w:t>
      </w:r>
      <w:r w:rsidRPr="00EB0F10">
        <w:rPr>
          <w:rFonts w:eastAsia="Times New Roman" w:cstheme="minorHAnsi"/>
          <w:color w:val="000000"/>
          <w:sz w:val="24"/>
          <w:szCs w:val="24"/>
          <w:lang w:eastAsia="fr-FR"/>
        </w:rPr>
        <w:t>: L'euro échangé déposé en fond de garantie permet le financement d'autres projets locaux, pourvoyeurs d'activité et d'emploi.</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B80047"/>
          <w:sz w:val="24"/>
          <w:szCs w:val="24"/>
          <w:lang w:eastAsia="fr-FR"/>
        </w:rPr>
        <w:t>Solidarité</w:t>
      </w:r>
      <w:r w:rsidRPr="00EB0F10">
        <w:rPr>
          <w:rFonts w:eastAsia="Times New Roman" w:cstheme="minorHAnsi"/>
          <w:color w:val="000000"/>
          <w:sz w:val="24"/>
          <w:szCs w:val="24"/>
          <w:lang w:eastAsia="fr-FR"/>
        </w:rPr>
        <w:t xml:space="preserve"> : Les professionnels du réseau s'engagent à verser 3% des </w:t>
      </w:r>
      <w:proofErr w:type="spellStart"/>
      <w:r w:rsidRPr="00EB0F10">
        <w:rPr>
          <w:rFonts w:eastAsia="Times New Roman" w:cstheme="minorHAnsi"/>
          <w:color w:val="000000"/>
          <w:sz w:val="24"/>
          <w:szCs w:val="24"/>
          <w:lang w:eastAsia="fr-FR"/>
        </w:rPr>
        <w:t>Retz'L</w:t>
      </w:r>
      <w:proofErr w:type="spellEnd"/>
      <w:r w:rsidRPr="00EB0F10">
        <w:rPr>
          <w:rFonts w:eastAsia="Times New Roman" w:cstheme="minorHAnsi"/>
          <w:color w:val="000000"/>
          <w:sz w:val="24"/>
          <w:szCs w:val="24"/>
          <w:lang w:eastAsia="fr-FR"/>
        </w:rPr>
        <w:t xml:space="preserve"> qu'ils reconvertissent en euros au fond de soutien mis en place par le réseau pour aider via des prêts, des professionnels ou associations du réseau.</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0099FF"/>
          <w:sz w:val="24"/>
          <w:szCs w:val="24"/>
          <w:lang w:eastAsia="fr-FR"/>
        </w:rPr>
        <w:t xml:space="preserve">&gt; </w:t>
      </w:r>
      <w:r w:rsidRPr="00EB0F10">
        <w:rPr>
          <w:rFonts w:eastAsia="Times New Roman" w:cstheme="minorHAnsi"/>
          <w:color w:val="000000"/>
          <w:sz w:val="24"/>
          <w:szCs w:val="24"/>
          <w:lang w:eastAsia="fr-FR"/>
        </w:rPr>
        <w:t xml:space="preserve">Je participe pleinement au développement d'un </w:t>
      </w:r>
      <w:r w:rsidRPr="00EB0F10">
        <w:rPr>
          <w:rFonts w:eastAsia="Times New Roman" w:cstheme="minorHAnsi"/>
          <w:color w:val="B80047"/>
          <w:sz w:val="24"/>
          <w:szCs w:val="24"/>
          <w:lang w:eastAsia="fr-FR"/>
        </w:rPr>
        <w:t xml:space="preserve">territoire </w:t>
      </w:r>
      <w:proofErr w:type="spellStart"/>
      <w:r w:rsidRPr="00EB0F10">
        <w:rPr>
          <w:rFonts w:eastAsia="Times New Roman" w:cstheme="minorHAnsi"/>
          <w:color w:val="B80047"/>
          <w:sz w:val="24"/>
          <w:szCs w:val="24"/>
          <w:lang w:eastAsia="fr-FR"/>
        </w:rPr>
        <w:t>éco-responsable</w:t>
      </w:r>
      <w:proofErr w:type="spellEnd"/>
      <w:r w:rsidRPr="00EB0F10">
        <w:rPr>
          <w:rFonts w:eastAsia="Times New Roman" w:cstheme="minorHAnsi"/>
          <w:color w:val="B80047"/>
          <w:sz w:val="24"/>
          <w:szCs w:val="24"/>
          <w:lang w:eastAsia="fr-FR"/>
        </w:rPr>
        <w:t xml:space="preserve">. </w:t>
      </w:r>
      <w:r w:rsidRPr="00EB0F10">
        <w:rPr>
          <w:rFonts w:eastAsia="Times New Roman" w:cstheme="minorHAnsi"/>
          <w:color w:val="000000"/>
          <w:sz w:val="24"/>
          <w:szCs w:val="24"/>
          <w:lang w:eastAsia="fr-FR"/>
        </w:rPr>
        <w:t>En favorisant les petits commerces de proximité, prestataires, artisans ou producteurs locaux je soutiens la création d'</w:t>
      </w:r>
      <w:r w:rsidRPr="00EB0F10">
        <w:rPr>
          <w:rFonts w:eastAsia="Times New Roman" w:cstheme="minorHAnsi"/>
          <w:color w:val="B80047"/>
          <w:sz w:val="24"/>
          <w:szCs w:val="24"/>
          <w:lang w:eastAsia="fr-FR"/>
        </w:rPr>
        <w:t>emplois locaux</w:t>
      </w:r>
      <w:r w:rsidRPr="00EB0F10">
        <w:rPr>
          <w:rFonts w:eastAsia="Times New Roman" w:cstheme="minorHAnsi"/>
          <w:color w:val="000000"/>
          <w:sz w:val="24"/>
          <w:szCs w:val="24"/>
          <w:lang w:eastAsia="fr-FR"/>
        </w:rPr>
        <w:t xml:space="preserve"> et réduis mon </w:t>
      </w:r>
      <w:r w:rsidRPr="00EB0F10">
        <w:rPr>
          <w:rFonts w:eastAsia="Times New Roman" w:cstheme="minorHAnsi"/>
          <w:color w:val="B80047"/>
          <w:sz w:val="24"/>
          <w:szCs w:val="24"/>
          <w:lang w:eastAsia="fr-FR"/>
        </w:rPr>
        <w:t>empreinte écologique</w:t>
      </w:r>
      <w:r w:rsidRPr="00EB0F10">
        <w:rPr>
          <w:rFonts w:eastAsia="Times New Roman" w:cstheme="minorHAnsi"/>
          <w:color w:val="000000"/>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0099FF"/>
          <w:sz w:val="24"/>
          <w:szCs w:val="24"/>
          <w:lang w:eastAsia="fr-FR"/>
        </w:rPr>
        <w:t xml:space="preserve">&gt; </w:t>
      </w:r>
      <w:r w:rsidRPr="00EB0F10">
        <w:rPr>
          <w:rFonts w:eastAsia="Times New Roman" w:cstheme="minorHAnsi"/>
          <w:color w:val="000000"/>
          <w:sz w:val="24"/>
          <w:szCs w:val="26"/>
          <w:lang w:eastAsia="fr-FR"/>
        </w:rPr>
        <w:t xml:space="preserve">Je participe à la création d'une </w:t>
      </w:r>
      <w:r w:rsidRPr="00EB0F10">
        <w:rPr>
          <w:rFonts w:eastAsia="Times New Roman" w:cstheme="minorHAnsi"/>
          <w:color w:val="B80047"/>
          <w:sz w:val="24"/>
          <w:szCs w:val="26"/>
          <w:lang w:eastAsia="fr-FR"/>
        </w:rPr>
        <w:t>cha</w:t>
      </w:r>
      <w:r w:rsidRPr="00EB0F10">
        <w:rPr>
          <w:rFonts w:eastAsia="Times New Roman" w:cstheme="minorHAnsi"/>
          <w:color w:val="B80047"/>
          <w:sz w:val="24"/>
          <w:szCs w:val="24"/>
          <w:lang w:eastAsia="fr-FR"/>
        </w:rPr>
        <w:t>îne de solidarité</w:t>
      </w:r>
      <w:r w:rsidRPr="00EB0F10">
        <w:rPr>
          <w:rFonts w:eastAsia="Times New Roman" w:cstheme="minorHAnsi"/>
          <w:color w:val="000000"/>
          <w:sz w:val="24"/>
          <w:szCs w:val="24"/>
          <w:lang w:eastAsia="fr-FR"/>
        </w:rPr>
        <w:t xml:space="preserve"> qui </w:t>
      </w:r>
      <w:r w:rsidRPr="00EB0F10">
        <w:rPr>
          <w:rFonts w:eastAsia="Times New Roman" w:cstheme="minorHAnsi"/>
          <w:color w:val="B80047"/>
          <w:sz w:val="24"/>
          <w:szCs w:val="24"/>
          <w:lang w:eastAsia="fr-FR"/>
        </w:rPr>
        <w:t>favorise le lien social et améliore le bien vivre ensemble</w:t>
      </w:r>
      <w:r w:rsidRPr="00EB0F10">
        <w:rPr>
          <w:rFonts w:eastAsia="Times New Roman" w:cstheme="minorHAnsi"/>
          <w:color w:val="000000"/>
          <w:sz w:val="24"/>
          <w:szCs w:val="24"/>
          <w:lang w:eastAsia="fr-FR"/>
        </w:rPr>
        <w:t xml:space="preserve">. En réglant mes achats en </w:t>
      </w:r>
      <w:proofErr w:type="spellStart"/>
      <w:r w:rsidRPr="00EB0F10">
        <w:rPr>
          <w:rFonts w:eastAsia="Times New Roman" w:cstheme="minorHAnsi"/>
          <w:color w:val="000000"/>
          <w:sz w:val="24"/>
          <w:szCs w:val="24"/>
          <w:lang w:eastAsia="fr-FR"/>
        </w:rPr>
        <w:t>Retz'L</w:t>
      </w:r>
      <w:proofErr w:type="spellEnd"/>
      <w:r w:rsidRPr="00EB0F10">
        <w:rPr>
          <w:rFonts w:eastAsia="Times New Roman" w:cstheme="minorHAnsi"/>
          <w:color w:val="000000"/>
          <w:sz w:val="24"/>
          <w:szCs w:val="24"/>
          <w:lang w:eastAsia="fr-FR"/>
        </w:rPr>
        <w:t xml:space="preserve"> j'encourage des professionnels solidaires.</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rPr>
          <w:rFonts w:eastAsia="Times New Roman" w:cstheme="minorHAnsi"/>
          <w:sz w:val="24"/>
          <w:szCs w:val="24"/>
          <w:lang w:eastAsia="fr-FR"/>
        </w:rPr>
      </w:pPr>
      <w:r w:rsidRPr="00EB0F10">
        <w:rPr>
          <w:rFonts w:eastAsia="Times New Roman" w:cstheme="minorHAnsi"/>
          <w:color w:val="0099FF"/>
          <w:sz w:val="24"/>
          <w:szCs w:val="24"/>
          <w:lang w:eastAsia="fr-FR"/>
        </w:rPr>
        <w:t xml:space="preserve">&gt; </w:t>
      </w:r>
      <w:r w:rsidRPr="00EB0F10">
        <w:rPr>
          <w:rFonts w:eastAsia="Times New Roman" w:cstheme="minorHAnsi"/>
          <w:color w:val="B80047"/>
          <w:sz w:val="24"/>
          <w:szCs w:val="24"/>
          <w:lang w:eastAsia="fr-FR"/>
        </w:rPr>
        <w:t>Je découvre une nouvelle façon de consommer plus locale, plus responsable.</w:t>
      </w:r>
      <w:r w:rsidRPr="00EB0F10">
        <w:rPr>
          <w:rFonts w:eastAsia="Times New Roman" w:cstheme="minorHAnsi"/>
          <w:color w:val="000000"/>
          <w:sz w:val="24"/>
          <w:szCs w:val="24"/>
          <w:lang w:eastAsia="fr-FR"/>
        </w:rPr>
        <w:t xml:space="preserve"> L'annuaire du réseau me permet de trouver et </w:t>
      </w:r>
      <w:r w:rsidRPr="00EB0F10">
        <w:rPr>
          <w:rFonts w:eastAsia="Times New Roman" w:cstheme="minorHAnsi"/>
          <w:color w:val="B80047"/>
          <w:sz w:val="26"/>
          <w:szCs w:val="26"/>
          <w:lang w:eastAsia="fr-FR"/>
        </w:rPr>
        <w:t>reconna</w:t>
      </w:r>
      <w:r w:rsidRPr="00EB0F10">
        <w:rPr>
          <w:rFonts w:eastAsia="Times New Roman" w:cstheme="minorHAnsi"/>
          <w:color w:val="B80047"/>
          <w:sz w:val="24"/>
          <w:szCs w:val="24"/>
          <w:lang w:eastAsia="fr-FR"/>
        </w:rPr>
        <w:t>ître</w:t>
      </w:r>
      <w:r w:rsidRPr="00EB0F10">
        <w:rPr>
          <w:rFonts w:eastAsia="Times New Roman" w:cstheme="minorHAnsi"/>
          <w:color w:val="B80047"/>
          <w:sz w:val="26"/>
          <w:szCs w:val="26"/>
          <w:lang w:eastAsia="fr-FR"/>
        </w:rPr>
        <w:t xml:space="preserve"> </w:t>
      </w:r>
      <w:r w:rsidRPr="00EB0F10">
        <w:rPr>
          <w:rFonts w:eastAsia="Times New Roman" w:cstheme="minorHAnsi"/>
          <w:color w:val="B80047"/>
          <w:sz w:val="24"/>
          <w:szCs w:val="24"/>
          <w:lang w:eastAsia="fr-FR"/>
        </w:rPr>
        <w:t>facilement les professionnels</w:t>
      </w:r>
      <w:r w:rsidRPr="00EB0F10">
        <w:rPr>
          <w:rFonts w:eastAsia="Times New Roman" w:cstheme="minorHAnsi"/>
          <w:color w:val="000000"/>
          <w:sz w:val="26"/>
          <w:szCs w:val="26"/>
          <w:lang w:eastAsia="fr-FR"/>
        </w:rPr>
        <w:t xml:space="preserve"> de mon territoire </w:t>
      </w:r>
      <w:r w:rsidRPr="00EB0F10">
        <w:rPr>
          <w:rFonts w:eastAsia="Times New Roman" w:cstheme="minorHAnsi"/>
          <w:color w:val="000000"/>
          <w:sz w:val="24"/>
          <w:szCs w:val="24"/>
          <w:lang w:eastAsia="fr-FR"/>
        </w:rPr>
        <w:t>qui s'engagent à intégrer et faire progresser le local, le social et l'environnemental dans leurs activités et leurs échanges.</w:t>
      </w:r>
      <w:r w:rsidRPr="00EB0F10">
        <w:rPr>
          <w:rFonts w:eastAsia="Times New Roman" w:cstheme="minorHAnsi"/>
          <w:sz w:val="24"/>
          <w:szCs w:val="24"/>
          <w:lang w:eastAsia="fr-FR"/>
        </w:rPr>
        <w:t xml:space="preserve"> </w:t>
      </w:r>
    </w:p>
    <w:p w:rsidR="00EB0F10" w:rsidRPr="00EB0F10" w:rsidRDefault="00EB0F10" w:rsidP="00EB0F10">
      <w:pPr>
        <w:spacing w:before="100" w:beforeAutospacing="1" w:after="0" w:line="240" w:lineRule="auto"/>
        <w:jc w:val="center"/>
        <w:rPr>
          <w:rFonts w:eastAsia="Times New Roman" w:cstheme="minorHAnsi"/>
          <w:sz w:val="24"/>
          <w:szCs w:val="24"/>
          <w:lang w:eastAsia="fr-FR"/>
        </w:rPr>
      </w:pPr>
      <w:r w:rsidRPr="00EB0F10">
        <w:rPr>
          <w:rFonts w:eastAsia="Times New Roman" w:cstheme="minorHAnsi"/>
          <w:b/>
          <w:bCs/>
          <w:color w:val="0099FF"/>
          <w:sz w:val="24"/>
          <w:szCs w:val="24"/>
          <w:lang w:eastAsia="fr-FR"/>
        </w:rPr>
        <w:t>Grâce à cette dynamique solidaire, nous réinventons une économie à visage humain qui favorise le maintien de l'emploi et de l'activité sur notre territoire.</w:t>
      </w:r>
    </w:p>
    <w:p w:rsidR="00B44D3E" w:rsidRPr="00EB0F10" w:rsidRDefault="00B44D3E">
      <w:pPr>
        <w:rPr>
          <w:rFonts w:cstheme="minorHAnsi"/>
        </w:rPr>
      </w:pPr>
    </w:p>
    <w:p w:rsidR="00EB0F10" w:rsidRPr="00EB0F10" w:rsidRDefault="00EB0F10">
      <w:pPr>
        <w:rPr>
          <w:rFonts w:cstheme="minorHAnsi"/>
        </w:rPr>
      </w:pPr>
    </w:p>
    <w:p w:rsidR="00EB0F10" w:rsidRPr="00EB0F10" w:rsidRDefault="00EB0F10" w:rsidP="00EB0F10">
      <w:pPr>
        <w:ind w:left="-284" w:right="-337"/>
        <w:rPr>
          <w:rFonts w:cstheme="minorHAnsi"/>
        </w:rPr>
      </w:pPr>
    </w:p>
    <w:p w:rsidR="00EB0F10" w:rsidRPr="00EB0F10" w:rsidRDefault="00EB0F10">
      <w:pPr>
        <w:rPr>
          <w:rFonts w:cstheme="minorHAnsi"/>
        </w:rPr>
      </w:pPr>
    </w:p>
    <w:p w:rsidR="00EB0F10" w:rsidRPr="00EB0F10" w:rsidRDefault="00EB0F10" w:rsidP="00EB0F10">
      <w:pPr>
        <w:pStyle w:val="Titre1"/>
        <w:rPr>
          <w:rFonts w:asciiTheme="minorHAnsi" w:hAnsiTheme="minorHAnsi" w:cstheme="minorHAnsi"/>
        </w:rPr>
      </w:pPr>
      <w:r w:rsidRPr="00EB0F10">
        <w:rPr>
          <w:rFonts w:asciiTheme="minorHAnsi" w:hAnsiTheme="minorHAnsi" w:cstheme="minorHAnsi"/>
        </w:rPr>
        <w:lastRenderedPageBreak/>
        <w:t>La Charte</w:t>
      </w:r>
    </w:p>
    <w:p w:rsidR="00EB0F10" w:rsidRPr="00EB0F10" w:rsidRDefault="00EB0F10" w:rsidP="00EB0F10">
      <w:pPr>
        <w:pStyle w:val="NormalWeb"/>
        <w:spacing w:after="0" w:afterAutospacing="0"/>
        <w:jc w:val="right"/>
        <w:rPr>
          <w:rFonts w:asciiTheme="minorHAnsi" w:hAnsiTheme="minorHAnsi" w:cstheme="minorHAnsi"/>
          <w:sz w:val="20"/>
        </w:rPr>
      </w:pPr>
      <w:r w:rsidRPr="00EB0F10">
        <w:rPr>
          <w:rFonts w:asciiTheme="minorHAnsi" w:hAnsiTheme="minorHAnsi" w:cstheme="minorHAnsi"/>
          <w:color w:val="000000"/>
          <w:sz w:val="20"/>
        </w:rPr>
        <w:t>« Aujourd'hui 97% des transactions de monnaies « officielles » circulent dans les sphères spéculatives et seulement 3% dans l'économie réelle. »</w:t>
      </w:r>
      <w:r w:rsidRPr="00EB0F10">
        <w:rPr>
          <w:rFonts w:asciiTheme="minorHAnsi" w:hAnsiTheme="minorHAnsi" w:cstheme="minorHAnsi"/>
          <w:sz w:val="20"/>
        </w:rPr>
        <w:t xml:space="preserve"> *Source La Gazette des communes du 07/12/11 </w:t>
      </w:r>
    </w:p>
    <w:p w:rsidR="00EB0F10" w:rsidRPr="00EB0F10" w:rsidRDefault="00EB0F10" w:rsidP="00EB0F10">
      <w:pPr>
        <w:pStyle w:val="NormalWeb"/>
        <w:spacing w:after="0" w:afterAutospacing="0"/>
        <w:jc w:val="center"/>
        <w:rPr>
          <w:rFonts w:asciiTheme="minorHAnsi" w:hAnsiTheme="minorHAnsi" w:cstheme="minorHAnsi"/>
        </w:rPr>
      </w:pPr>
      <w:r w:rsidRPr="00EB0F10">
        <w:rPr>
          <w:rFonts w:asciiTheme="minorHAnsi" w:hAnsiTheme="minorHAnsi" w:cstheme="minorHAnsi"/>
          <w:b/>
          <w:bCs/>
          <w:color w:val="FF8C00"/>
          <w:sz w:val="30"/>
          <w:szCs w:val="30"/>
        </w:rPr>
        <w:t>Notre monnaie nous appartient, redonnons-lui du sens.</w:t>
      </w:r>
      <w:r w:rsidRPr="00EB0F10">
        <w:rPr>
          <w:rFonts w:asciiTheme="minorHAnsi" w:hAnsiTheme="minorHAnsi" w:cstheme="minorHAnsi"/>
        </w:rPr>
        <w:t xml:space="preserve"> </w:t>
      </w:r>
    </w:p>
    <w:p w:rsidR="00EB0F10" w:rsidRPr="00EB0F10" w:rsidRDefault="00EB0F10" w:rsidP="00EB0F10">
      <w:pPr>
        <w:pStyle w:val="NormalWeb"/>
        <w:spacing w:after="0" w:afterAutospacing="0"/>
        <w:jc w:val="center"/>
        <w:rPr>
          <w:rFonts w:asciiTheme="minorHAnsi" w:hAnsiTheme="minorHAnsi" w:cstheme="minorHAnsi"/>
        </w:rPr>
      </w:pPr>
      <w:r w:rsidRPr="00EB0F10">
        <w:rPr>
          <w:rFonts w:asciiTheme="minorHAnsi" w:hAnsiTheme="minorHAnsi" w:cstheme="minorHAnsi"/>
          <w:b/>
          <w:bCs/>
          <w:color w:val="FF8C00"/>
          <w:sz w:val="30"/>
          <w:szCs w:val="30"/>
        </w:rPr>
        <w:t>Réinventons ensemble une économie non spéculative à visage humain qui restera au service de notre territoire.</w:t>
      </w:r>
      <w:r w:rsidRPr="00EB0F10">
        <w:rPr>
          <w:rFonts w:asciiTheme="minorHAnsi" w:hAnsiTheme="minorHAnsi" w:cstheme="minorHAnsi"/>
        </w:rPr>
        <w:t xml:space="preserve"> </w:t>
      </w:r>
    </w:p>
    <w:p w:rsidR="00EB0F10" w:rsidRPr="00EB0F10" w:rsidRDefault="00EB0F10" w:rsidP="00EB0F10">
      <w:pPr>
        <w:pStyle w:val="NormalWeb"/>
        <w:spacing w:after="0" w:afterAutospacing="0"/>
        <w:jc w:val="center"/>
        <w:rPr>
          <w:rFonts w:asciiTheme="minorHAnsi" w:hAnsiTheme="minorHAnsi" w:cstheme="minorHAnsi"/>
        </w:rPr>
      </w:pPr>
      <w:r w:rsidRPr="00EB0F10">
        <w:rPr>
          <w:rFonts w:asciiTheme="minorHAnsi" w:hAnsiTheme="minorHAnsi" w:cstheme="minorHAnsi"/>
        </w:rPr>
        <w:t xml:space="preserve">  </w:t>
      </w:r>
    </w:p>
    <w:p w:rsidR="00EB0F10" w:rsidRPr="00EB0F10" w:rsidRDefault="00EB0F10" w:rsidP="00EB0F10">
      <w:pPr>
        <w:pStyle w:val="NormalWeb"/>
        <w:spacing w:after="0" w:afterAutospacing="0"/>
        <w:jc w:val="center"/>
        <w:rPr>
          <w:rFonts w:asciiTheme="minorHAnsi" w:hAnsiTheme="minorHAnsi" w:cstheme="minorHAnsi"/>
        </w:rPr>
      </w:pPr>
      <w:r w:rsidRPr="00EB0F10">
        <w:rPr>
          <w:rFonts w:asciiTheme="minorHAnsi" w:hAnsiTheme="minorHAnsi" w:cstheme="minorHAnsi"/>
          <w:color w:val="00DCFF"/>
          <w:sz w:val="36"/>
          <w:szCs w:val="36"/>
        </w:rPr>
        <w:t xml:space="preserve">« L'humain au </w:t>
      </w:r>
      <w:proofErr w:type="spellStart"/>
      <w:r w:rsidRPr="00EB0F10">
        <w:rPr>
          <w:rFonts w:asciiTheme="minorHAnsi" w:hAnsiTheme="minorHAnsi" w:cstheme="minorHAnsi"/>
          <w:color w:val="00DCFF"/>
          <w:sz w:val="36"/>
          <w:szCs w:val="36"/>
        </w:rPr>
        <w:t>coeur</w:t>
      </w:r>
      <w:proofErr w:type="spellEnd"/>
      <w:r w:rsidRPr="00EB0F10">
        <w:rPr>
          <w:rFonts w:asciiTheme="minorHAnsi" w:hAnsiTheme="minorHAnsi" w:cstheme="minorHAnsi"/>
          <w:color w:val="00DCFF"/>
          <w:sz w:val="36"/>
          <w:szCs w:val="36"/>
        </w:rPr>
        <w:t xml:space="preserve"> des </w:t>
      </w:r>
      <w:proofErr w:type="gramStart"/>
      <w:r w:rsidRPr="00EB0F10">
        <w:rPr>
          <w:rFonts w:asciiTheme="minorHAnsi" w:hAnsiTheme="minorHAnsi" w:cstheme="minorHAnsi"/>
          <w:color w:val="00DCFF"/>
          <w:sz w:val="36"/>
          <w:szCs w:val="36"/>
        </w:rPr>
        <w:t>échanges»</w:t>
      </w:r>
      <w:proofErr w:type="gramEnd"/>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Fonts w:asciiTheme="minorHAnsi" w:hAnsiTheme="minorHAnsi" w:cstheme="minorHAnsi"/>
          <w:sz w:val="22"/>
          <w:szCs w:val="22"/>
        </w:rPr>
        <w:t xml:space="preserve">Chaque personne physique ou morale qui adhère au réseau des utilisateurs de la Monnaie Locale Complémentaire (MLC) le </w:t>
      </w:r>
      <w:proofErr w:type="spellStart"/>
      <w:r w:rsidRPr="00EB0F10">
        <w:rPr>
          <w:rFonts w:asciiTheme="minorHAnsi" w:hAnsiTheme="minorHAnsi" w:cstheme="minorHAnsi"/>
          <w:sz w:val="22"/>
          <w:szCs w:val="22"/>
        </w:rPr>
        <w:t>Retz’L</w:t>
      </w:r>
      <w:proofErr w:type="spellEnd"/>
      <w:r w:rsidRPr="00EB0F10">
        <w:rPr>
          <w:rFonts w:asciiTheme="minorHAnsi" w:hAnsiTheme="minorHAnsi" w:cstheme="minorHAnsi"/>
          <w:sz w:val="22"/>
          <w:szCs w:val="22"/>
        </w:rPr>
        <w:t xml:space="preserve"> agit de son mieux pour tendre vers la mise en vie des principes et valeurs de cette charte.</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Fonts w:asciiTheme="minorHAnsi" w:hAnsiTheme="minorHAnsi" w:cstheme="minorHAnsi"/>
          <w:sz w:val="22"/>
          <w:szCs w:val="22"/>
        </w:rPr>
        <w:t xml:space="preserve">" </w:t>
      </w:r>
      <w:r w:rsidRPr="00EB0F10">
        <w:rPr>
          <w:rStyle w:val="Accentuation"/>
          <w:rFonts w:asciiTheme="minorHAnsi" w:hAnsiTheme="minorHAnsi" w:cstheme="minorHAnsi"/>
          <w:sz w:val="22"/>
          <w:szCs w:val="22"/>
        </w:rPr>
        <w:t>Nous croyons en une monnaie non spéculative qui redonne du sens à nos échanges.</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Style w:val="Accentuation"/>
          <w:rFonts w:asciiTheme="minorHAnsi" w:hAnsiTheme="minorHAnsi" w:cstheme="minorHAnsi"/>
          <w:sz w:val="22"/>
          <w:szCs w:val="22"/>
        </w:rPr>
        <w:t>Nous souhaitons dynamiser une économie locale qui favorise les circuits courts et contribue à la relocalisation de produits et services pour satisfaire nos besoins fondamentaux.</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sz w:val="28"/>
        </w:rPr>
      </w:pPr>
      <w:r w:rsidRPr="00EB0F10">
        <w:rPr>
          <w:rStyle w:val="Accentuation"/>
          <w:rFonts w:asciiTheme="minorHAnsi" w:hAnsiTheme="minorHAnsi" w:cstheme="minorHAnsi"/>
          <w:sz w:val="22"/>
          <w:szCs w:val="22"/>
        </w:rPr>
        <w:t>Nous pensons qu’il est important de valoriser les métiers et les savoir-faire qui privilégient la qualité et le durable.</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sz w:val="28"/>
        </w:rPr>
      </w:pPr>
      <w:r w:rsidRPr="00EB0F10">
        <w:rPr>
          <w:rStyle w:val="Accentuation"/>
          <w:rFonts w:asciiTheme="minorHAnsi" w:hAnsiTheme="minorHAnsi" w:cstheme="minorHAnsi"/>
          <w:szCs w:val="22"/>
        </w:rPr>
        <w:t>Nous voulons une économie au service de l’homme et du bien vivre ensemble sur nos territoires.</w:t>
      </w:r>
      <w:r w:rsidRPr="00EB0F10">
        <w:rPr>
          <w:rFonts w:asciiTheme="minorHAnsi" w:hAnsiTheme="minorHAnsi" w:cstheme="minorHAnsi"/>
          <w:sz w:val="28"/>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Style w:val="Accentuation"/>
          <w:rFonts w:asciiTheme="minorHAnsi" w:hAnsiTheme="minorHAnsi" w:cstheme="minorHAnsi"/>
          <w:sz w:val="22"/>
          <w:szCs w:val="22"/>
        </w:rPr>
        <w:t>Nous souhaitons une consommation éthique qui respecte notre environnement.</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Style w:val="Accentuation"/>
          <w:rFonts w:asciiTheme="minorHAnsi" w:hAnsiTheme="minorHAnsi" w:cstheme="minorHAnsi"/>
          <w:sz w:val="22"/>
          <w:szCs w:val="22"/>
        </w:rPr>
        <w:t xml:space="preserve">Nous avons l’intuition qu’une MLC peut être un outil de changement de nos pratiques comme </w:t>
      </w:r>
      <w:proofErr w:type="spellStart"/>
      <w:r w:rsidRPr="00EB0F10">
        <w:rPr>
          <w:rStyle w:val="Accentuation"/>
          <w:rFonts w:asciiTheme="minorHAnsi" w:hAnsiTheme="minorHAnsi" w:cstheme="minorHAnsi"/>
          <w:sz w:val="22"/>
          <w:szCs w:val="22"/>
        </w:rPr>
        <w:t>consomm’acteur</w:t>
      </w:r>
      <w:proofErr w:type="spellEnd"/>
      <w:r w:rsidRPr="00EB0F10">
        <w:rPr>
          <w:rStyle w:val="Accentuation"/>
          <w:rFonts w:asciiTheme="minorHAnsi" w:hAnsiTheme="minorHAnsi" w:cstheme="minorHAnsi"/>
          <w:sz w:val="22"/>
          <w:szCs w:val="22"/>
        </w:rPr>
        <w:t>.</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Style w:val="Accentuation"/>
          <w:rFonts w:asciiTheme="minorHAnsi" w:hAnsiTheme="minorHAnsi" w:cstheme="minorHAnsi"/>
          <w:sz w:val="22"/>
          <w:szCs w:val="22"/>
        </w:rPr>
        <w:t xml:space="preserve">Nous nous engageons à promouvoir, le </w:t>
      </w:r>
      <w:proofErr w:type="spellStart"/>
      <w:r w:rsidRPr="00EB0F10">
        <w:rPr>
          <w:rStyle w:val="Accentuation"/>
          <w:rFonts w:asciiTheme="minorHAnsi" w:hAnsiTheme="minorHAnsi" w:cstheme="minorHAnsi"/>
          <w:sz w:val="22"/>
          <w:szCs w:val="22"/>
        </w:rPr>
        <w:t>Retz’L</w:t>
      </w:r>
      <w:proofErr w:type="spellEnd"/>
      <w:r w:rsidRPr="00EB0F10">
        <w:rPr>
          <w:rStyle w:val="Accentuation"/>
          <w:rFonts w:asciiTheme="minorHAnsi" w:hAnsiTheme="minorHAnsi" w:cstheme="minorHAnsi"/>
          <w:sz w:val="22"/>
          <w:szCs w:val="22"/>
        </w:rPr>
        <w:t xml:space="preserve"> comme Monnaie complémentaire Locale.</w:t>
      </w:r>
      <w:r w:rsidRPr="00EB0F10">
        <w:rPr>
          <w:rFonts w:asciiTheme="minorHAnsi" w:hAnsiTheme="minorHAnsi" w:cstheme="minorHAnsi"/>
        </w:rPr>
        <w:t xml:space="preserve"> </w:t>
      </w:r>
    </w:p>
    <w:p w:rsidR="00EB0F10" w:rsidRPr="00EB0F10" w:rsidRDefault="00EB0F10" w:rsidP="00EB0F10">
      <w:pPr>
        <w:pStyle w:val="NormalWeb"/>
        <w:spacing w:after="0" w:afterAutospacing="0"/>
        <w:rPr>
          <w:rFonts w:asciiTheme="minorHAnsi" w:hAnsiTheme="minorHAnsi" w:cstheme="minorHAnsi"/>
        </w:rPr>
      </w:pPr>
      <w:r w:rsidRPr="00EB0F10">
        <w:rPr>
          <w:rStyle w:val="Accentuation"/>
          <w:rFonts w:asciiTheme="minorHAnsi" w:hAnsiTheme="minorHAnsi" w:cstheme="minorHAnsi"/>
          <w:sz w:val="22"/>
          <w:szCs w:val="22"/>
        </w:rPr>
        <w:t xml:space="preserve">En nous réappropriant l'usage de la monnaie, nous replaçons l'humain au </w:t>
      </w:r>
      <w:proofErr w:type="spellStart"/>
      <w:r w:rsidRPr="00EB0F10">
        <w:rPr>
          <w:rStyle w:val="Accentuation"/>
          <w:rFonts w:asciiTheme="minorHAnsi" w:hAnsiTheme="minorHAnsi" w:cstheme="minorHAnsi"/>
          <w:sz w:val="22"/>
          <w:szCs w:val="22"/>
        </w:rPr>
        <w:t>coeur</w:t>
      </w:r>
      <w:proofErr w:type="spellEnd"/>
      <w:r w:rsidRPr="00EB0F10">
        <w:rPr>
          <w:rStyle w:val="Accentuation"/>
          <w:rFonts w:asciiTheme="minorHAnsi" w:hAnsiTheme="minorHAnsi" w:cstheme="minorHAnsi"/>
          <w:sz w:val="22"/>
          <w:szCs w:val="22"/>
        </w:rPr>
        <w:t xml:space="preserve"> de la vie de nos territoires.</w:t>
      </w:r>
      <w:r w:rsidRPr="00EB0F10">
        <w:rPr>
          <w:rFonts w:asciiTheme="minorHAnsi" w:hAnsiTheme="minorHAnsi" w:cstheme="minorHAnsi"/>
          <w:sz w:val="22"/>
          <w:szCs w:val="22"/>
        </w:rPr>
        <w:t>"</w:t>
      </w:r>
    </w:p>
    <w:p w:rsidR="00EB0F10" w:rsidRDefault="00EB0F10"/>
    <w:p w:rsidR="00EB0F10" w:rsidRDefault="00EB0F10"/>
    <w:p w:rsidR="00EB0F10" w:rsidRDefault="00EB0F10">
      <w:bookmarkStart w:id="0" w:name="_GoBack"/>
      <w:bookmarkEnd w:id="0"/>
    </w:p>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p w:rsidR="00EB0F10" w:rsidRDefault="00EB0F10"/>
    <w:sectPr w:rsidR="00EB0F10" w:rsidSect="00EB0F10">
      <w:pgSz w:w="16838" w:h="11906" w:orient="landscape"/>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10"/>
    <w:rsid w:val="00B44D3E"/>
    <w:rsid w:val="00EB0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234A"/>
  <w15:chartTrackingRefBased/>
  <w15:docId w15:val="{A1DE94E4-7072-4E80-AC0A-A94E91C6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EB0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0F1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B0F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B0F10"/>
    <w:rPr>
      <w:color w:val="0000FF"/>
      <w:u w:val="single"/>
    </w:rPr>
  </w:style>
  <w:style w:type="character" w:styleId="lev">
    <w:name w:val="Strong"/>
    <w:basedOn w:val="Policepardfaut"/>
    <w:uiPriority w:val="22"/>
    <w:qFormat/>
    <w:rsid w:val="00EB0F10"/>
    <w:rPr>
      <w:b/>
      <w:bCs/>
    </w:rPr>
  </w:style>
  <w:style w:type="character" w:styleId="Accentuation">
    <w:name w:val="Emphasis"/>
    <w:basedOn w:val="Policepardfaut"/>
    <w:uiPriority w:val="20"/>
    <w:qFormat/>
    <w:rsid w:val="00EB0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2031">
      <w:bodyDiv w:val="1"/>
      <w:marLeft w:val="0"/>
      <w:marRight w:val="0"/>
      <w:marTop w:val="0"/>
      <w:marBottom w:val="0"/>
      <w:divBdr>
        <w:top w:val="none" w:sz="0" w:space="0" w:color="auto"/>
        <w:left w:val="none" w:sz="0" w:space="0" w:color="auto"/>
        <w:bottom w:val="none" w:sz="0" w:space="0" w:color="auto"/>
        <w:right w:val="none" w:sz="0" w:space="0" w:color="auto"/>
      </w:divBdr>
      <w:divsChild>
        <w:div w:id="347216273">
          <w:marLeft w:val="0"/>
          <w:marRight w:val="0"/>
          <w:marTop w:val="0"/>
          <w:marBottom w:val="0"/>
          <w:divBdr>
            <w:top w:val="none" w:sz="0" w:space="0" w:color="auto"/>
            <w:left w:val="none" w:sz="0" w:space="0" w:color="auto"/>
            <w:bottom w:val="none" w:sz="0" w:space="0" w:color="auto"/>
            <w:right w:val="none" w:sz="0" w:space="0" w:color="auto"/>
          </w:divBdr>
        </w:div>
      </w:divsChild>
    </w:div>
    <w:div w:id="1697074314">
      <w:bodyDiv w:val="1"/>
      <w:marLeft w:val="0"/>
      <w:marRight w:val="0"/>
      <w:marTop w:val="0"/>
      <w:marBottom w:val="0"/>
      <w:divBdr>
        <w:top w:val="none" w:sz="0" w:space="0" w:color="auto"/>
        <w:left w:val="none" w:sz="0" w:space="0" w:color="auto"/>
        <w:bottom w:val="none" w:sz="0" w:space="0" w:color="auto"/>
        <w:right w:val="none" w:sz="0" w:space="0" w:color="auto"/>
      </w:divBdr>
      <w:divsChild>
        <w:div w:id="128064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eseauduretzl.org/wp-content/uploads/2013/06/Photo-Billets-couleur-fond-blanc.png" TargetMode="External"/><Relationship Id="rId4" Type="http://schemas.openxmlformats.org/officeDocument/2006/relationships/hyperlink" Target="http://reseauduretzl.org/wp-content/uploads/2016/06/PLAQUETTE-Express-03-06-20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Lasource</dc:creator>
  <cp:keywords/>
  <dc:description/>
  <cp:lastModifiedBy>Phil Lasource</cp:lastModifiedBy>
  <cp:revision>1</cp:revision>
  <dcterms:created xsi:type="dcterms:W3CDTF">2016-09-01T14:05:00Z</dcterms:created>
  <dcterms:modified xsi:type="dcterms:W3CDTF">2016-09-01T14:12:00Z</dcterms:modified>
</cp:coreProperties>
</file>